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02663" w14:textId="77777777" w:rsidR="00D77144" w:rsidRDefault="00D77144" w:rsidP="00D77144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E7137">
        <w:rPr>
          <w:rFonts w:ascii="Times New Roman" w:hAnsi="Times New Roman" w:cs="Times New Roman"/>
          <w:b/>
          <w:bCs/>
          <w:sz w:val="20"/>
          <w:szCs w:val="20"/>
        </w:rPr>
        <w:t>Klauzula informacyjna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dotycząca przetwarzania danych osobowych</w:t>
      </w:r>
    </w:p>
    <w:p w14:paraId="3A7D4ADA" w14:textId="6208B431" w:rsidR="00D77144" w:rsidRPr="004E7137" w:rsidRDefault="00D77144" w:rsidP="00D77144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9685A">
        <w:rPr>
          <w:rFonts w:ascii="Times New Roman" w:hAnsi="Times New Roman" w:cs="Times New Roman"/>
          <w:b/>
          <w:bCs/>
          <w:sz w:val="20"/>
          <w:szCs w:val="20"/>
        </w:rPr>
        <w:t>PFRON</w:t>
      </w:r>
    </w:p>
    <w:p w14:paraId="73AD7172" w14:textId="77777777" w:rsidR="00D77144" w:rsidRPr="004E7137" w:rsidRDefault="00D77144" w:rsidP="00D77144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71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art. 13 rozporządzenia Parlamentu Europejskiego i Rady (UE) 2016/679 z dnia 27 kwietnia 2016r. </w:t>
      </w:r>
      <w:r w:rsidRPr="004E713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 sprawie o ochrony osób fizycznych w związku z przetwarzaniem danych osobowych i w sprawie swobodnego przepływu takich danych oraz uchylenia dyrektywy 95/46/WE (ogólne rozporządzenie o ochronie danych) </w:t>
      </w:r>
      <w:r w:rsidRPr="004E713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(Dz. Urz. UE L 119 z 04.05.2016), dalej Rozporządzenie RODO, informujemy że:</w:t>
      </w:r>
    </w:p>
    <w:p w14:paraId="2125614B" w14:textId="6A78A221" w:rsidR="0003030F" w:rsidRDefault="0003030F" w:rsidP="0003030F">
      <w:pPr>
        <w:numPr>
          <w:ilvl w:val="0"/>
          <w:numId w:val="1"/>
        </w:numPr>
        <w:tabs>
          <w:tab w:val="clear" w:pos="720"/>
        </w:tabs>
        <w:spacing w:before="278" w:after="278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4F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Pani/Pana danych osobowych jest </w:t>
      </w:r>
      <w:r w:rsidRPr="00074FEC">
        <w:rPr>
          <w:rFonts w:ascii="Times New Roman" w:hAnsi="Times New Roman" w:cs="Times New Roman"/>
          <w:b/>
          <w:bCs/>
          <w:color w:val="333333"/>
          <w:sz w:val="20"/>
          <w:szCs w:val="20"/>
        </w:rPr>
        <w:t>Powiatowe</w:t>
      </w:r>
      <w:r w:rsidRPr="00074FEC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074FEC">
        <w:rPr>
          <w:rFonts w:ascii="Times New Roman" w:hAnsi="Times New Roman" w:cs="Times New Roman"/>
          <w:b/>
          <w:bCs/>
          <w:color w:val="333333"/>
          <w:sz w:val="20"/>
          <w:szCs w:val="20"/>
        </w:rPr>
        <w:t>Centrum Pomocy Rodzinie w Nowym Dworze Gdańskim, ul. Warszawska 28A, 82-100 Nowy Dwór Gdańsk</w:t>
      </w:r>
      <w:r>
        <w:rPr>
          <w:rFonts w:ascii="Times New Roman" w:hAnsi="Times New Roman" w:cs="Times New Roman"/>
          <w:b/>
          <w:bCs/>
          <w:color w:val="333333"/>
          <w:sz w:val="20"/>
          <w:szCs w:val="20"/>
        </w:rPr>
        <w:t>i.</w:t>
      </w:r>
      <w:r w:rsidRPr="00074FEC">
        <w:rPr>
          <w:rFonts w:ascii="Times New Roman" w:hAnsi="Times New Roman" w:cs="Times New Roman"/>
          <w:color w:val="333333"/>
          <w:sz w:val="20"/>
          <w:szCs w:val="20"/>
        </w:rPr>
        <w:t xml:space="preserve"> Kontakt z Administratorem możliwy jest osobiście lub korespondencyjnie pod wskazanym adresem, </w:t>
      </w:r>
      <w:r w:rsidRPr="00074F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telefonicznie pod nr tel.</w:t>
      </w:r>
      <w:r w:rsidRPr="00074FEC">
        <w:rPr>
          <w:rFonts w:ascii="Times New Roman" w:hAnsi="Times New Roman" w:cs="Times New Roman"/>
          <w:b/>
          <w:bCs/>
          <w:color w:val="333333"/>
          <w:sz w:val="20"/>
          <w:szCs w:val="20"/>
        </w:rPr>
        <w:t xml:space="preserve"> 55 246 81 75</w:t>
      </w:r>
      <w:r>
        <w:rPr>
          <w:rFonts w:ascii="Times New Roman" w:hAnsi="Times New Roman" w:cs="Times New Roman"/>
          <w:b/>
          <w:bCs/>
          <w:color w:val="333333"/>
          <w:sz w:val="20"/>
          <w:szCs w:val="20"/>
        </w:rPr>
        <w:t xml:space="preserve"> </w:t>
      </w:r>
      <w:r w:rsidRPr="00074F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oraz za pośrednictwem poczty elektronicznej </w:t>
      </w:r>
      <w:hyperlink r:id="rId5" w:history="1">
        <w:r w:rsidRPr="000C28E9">
          <w:rPr>
            <w:rStyle w:val="Hipercze"/>
            <w:rFonts w:ascii="Times New Roman" w:hAnsi="Times New Roman" w:cs="Times New Roman"/>
            <w:bCs/>
            <w:sz w:val="20"/>
            <w:szCs w:val="20"/>
          </w:rPr>
          <w:t>sekretariat@pcprndg.pl</w:t>
        </w:r>
      </w:hyperlink>
      <w:r>
        <w:rPr>
          <w:rStyle w:val="Hipercze"/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32124F4A" w14:textId="77777777" w:rsidR="0003030F" w:rsidRPr="00074FEC" w:rsidRDefault="0003030F" w:rsidP="0003030F">
      <w:pPr>
        <w:numPr>
          <w:ilvl w:val="0"/>
          <w:numId w:val="1"/>
        </w:numPr>
        <w:tabs>
          <w:tab w:val="clear" w:pos="720"/>
        </w:tabs>
        <w:spacing w:before="278" w:after="278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4FEC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 wyznaczył Inspektora Ochrony Danych, z którym można się kontaktować w sprawach związanych z ochroną danych osobowych i realizacją praw za pośrednictwem e-mail: </w:t>
      </w:r>
      <w:hyperlink r:id="rId6">
        <w:r w:rsidRPr="00074FEC">
          <w:rPr>
            <w:rStyle w:val="czeinternetowe"/>
            <w:rFonts w:ascii="Times New Roman" w:eastAsia="Times New Roman" w:hAnsi="Times New Roman" w:cs="Times New Roman"/>
            <w:sz w:val="20"/>
            <w:szCs w:val="20"/>
            <w:lang w:eastAsia="pl-PL"/>
          </w:rPr>
          <w:t>iod@mainsoft.pl</w:t>
        </w:r>
      </w:hyperlink>
      <w:r w:rsidRPr="00074FEC">
        <w:rPr>
          <w:rFonts w:ascii="Times New Roman" w:eastAsia="Times New Roman" w:hAnsi="Times New Roman" w:cs="Times New Roman"/>
          <w:sz w:val="20"/>
          <w:szCs w:val="20"/>
          <w:lang w:eastAsia="pl-PL"/>
        </w:rPr>
        <w:t>, oraz pisemnie na adres siedziby Administratora wskazanym w pkt. 1.</w:t>
      </w:r>
    </w:p>
    <w:p w14:paraId="5398ADC5" w14:textId="5D9C093C" w:rsidR="00D77144" w:rsidRPr="004E7137" w:rsidRDefault="00D77144" w:rsidP="00D77144">
      <w:pPr>
        <w:numPr>
          <w:ilvl w:val="0"/>
          <w:numId w:val="1"/>
        </w:numPr>
        <w:tabs>
          <w:tab w:val="clear" w:pos="720"/>
        </w:tabs>
        <w:spacing w:before="278" w:after="278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7137">
        <w:rPr>
          <w:rFonts w:ascii="Times New Roman" w:hAnsi="Times New Roman" w:cs="Times New Roman"/>
          <w:sz w:val="20"/>
          <w:szCs w:val="20"/>
        </w:rPr>
        <w:t xml:space="preserve">Administrator przetwarza dane osobowe </w:t>
      </w:r>
      <w:r w:rsidR="0073370E" w:rsidRPr="0073370E">
        <w:rPr>
          <w:rFonts w:ascii="Times New Roman" w:hAnsi="Times New Roman" w:cs="Times New Roman"/>
          <w:b/>
          <w:bCs/>
          <w:sz w:val="20"/>
          <w:szCs w:val="20"/>
        </w:rPr>
        <w:t xml:space="preserve">w </w:t>
      </w:r>
      <w:r w:rsidR="00810A42">
        <w:rPr>
          <w:rFonts w:ascii="Times New Roman" w:hAnsi="Times New Roman" w:cs="Times New Roman"/>
          <w:b/>
          <w:bCs/>
          <w:sz w:val="20"/>
          <w:szCs w:val="20"/>
        </w:rPr>
        <w:t xml:space="preserve">ramach </w:t>
      </w:r>
      <w:r w:rsidR="00036E63">
        <w:rPr>
          <w:rFonts w:ascii="Times New Roman" w:hAnsi="Times New Roman" w:cs="Times New Roman"/>
          <w:b/>
          <w:bCs/>
          <w:sz w:val="20"/>
          <w:szCs w:val="20"/>
        </w:rPr>
        <w:t xml:space="preserve">postępowania </w:t>
      </w:r>
      <w:r w:rsidR="00BE7061">
        <w:rPr>
          <w:rFonts w:ascii="Times New Roman" w:hAnsi="Times New Roman" w:cs="Times New Roman"/>
          <w:b/>
          <w:bCs/>
          <w:sz w:val="20"/>
          <w:szCs w:val="20"/>
        </w:rPr>
        <w:t xml:space="preserve">przy </w:t>
      </w:r>
      <w:r w:rsidR="00383F0B">
        <w:rPr>
          <w:rFonts w:ascii="Times New Roman" w:hAnsi="Times New Roman" w:cs="Times New Roman"/>
          <w:b/>
          <w:bCs/>
          <w:sz w:val="20"/>
          <w:szCs w:val="20"/>
        </w:rPr>
        <w:t>realizacji zadań</w:t>
      </w:r>
      <w:r w:rsidR="00810A4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C52B6">
        <w:rPr>
          <w:rFonts w:ascii="Times New Roman" w:hAnsi="Times New Roman" w:cs="Times New Roman"/>
          <w:b/>
          <w:bCs/>
          <w:sz w:val="20"/>
          <w:szCs w:val="20"/>
        </w:rPr>
        <w:t xml:space="preserve">Państwowego Funduszu Rehabilitacji Osób Niepełnosprawnych </w:t>
      </w:r>
      <w:r w:rsidRPr="004E7137">
        <w:rPr>
          <w:rFonts w:ascii="Times New Roman" w:hAnsi="Times New Roman" w:cs="Times New Roman"/>
          <w:sz w:val="20"/>
          <w:szCs w:val="20"/>
        </w:rPr>
        <w:t>zgodnie z  art. 6 ust. 1 lit. a</w:t>
      </w:r>
      <w:r>
        <w:rPr>
          <w:rFonts w:ascii="Times New Roman" w:hAnsi="Times New Roman" w:cs="Times New Roman"/>
          <w:sz w:val="20"/>
          <w:szCs w:val="20"/>
        </w:rPr>
        <w:t xml:space="preserve"> lub </w:t>
      </w:r>
      <w:r w:rsidRPr="004E7137">
        <w:rPr>
          <w:rFonts w:ascii="Times New Roman" w:hAnsi="Times New Roman" w:cs="Times New Roman"/>
          <w:sz w:val="20"/>
          <w:szCs w:val="20"/>
        </w:rPr>
        <w:t>c  Rozporządzenia RODO w celu:</w:t>
      </w:r>
    </w:p>
    <w:p w14:paraId="313F3EF0" w14:textId="77777777" w:rsidR="00D77144" w:rsidRPr="004E7137" w:rsidRDefault="00D77144" w:rsidP="00D77144">
      <w:pPr>
        <w:pStyle w:val="Bezodstpw"/>
        <w:numPr>
          <w:ilvl w:val="0"/>
          <w:numId w:val="4"/>
        </w:numPr>
        <w:ind w:left="1134"/>
        <w:jc w:val="both"/>
        <w:rPr>
          <w:rFonts w:ascii="Times New Roman" w:hAnsi="Times New Roman" w:cs="Times New Roman"/>
          <w:vertAlign w:val="baseline"/>
        </w:rPr>
      </w:pPr>
      <w:r w:rsidRPr="004E7137">
        <w:rPr>
          <w:rFonts w:ascii="Times New Roman" w:hAnsi="Times New Roman" w:cs="Times New Roman"/>
          <w:vertAlign w:val="baseline"/>
        </w:rPr>
        <w:t>wypełnienia obowiązków prawnych ciążących na Administratorze,</w:t>
      </w:r>
    </w:p>
    <w:p w14:paraId="625E4617" w14:textId="77777777" w:rsidR="00D77144" w:rsidRPr="004E7137" w:rsidRDefault="00D77144" w:rsidP="00D77144">
      <w:pPr>
        <w:pStyle w:val="Bezodstpw"/>
        <w:numPr>
          <w:ilvl w:val="0"/>
          <w:numId w:val="4"/>
        </w:numPr>
        <w:ind w:left="1134"/>
        <w:jc w:val="both"/>
        <w:rPr>
          <w:rFonts w:ascii="Times New Roman" w:hAnsi="Times New Roman" w:cs="Times New Roman"/>
          <w:vertAlign w:val="baseline"/>
        </w:rPr>
      </w:pPr>
      <w:r w:rsidRPr="004E7137">
        <w:rPr>
          <w:rFonts w:ascii="Times New Roman" w:hAnsi="Times New Roman" w:cs="Times New Roman"/>
          <w:vertAlign w:val="baseline"/>
        </w:rPr>
        <w:t>w pozostałych przypadkach – na podstawie wcześniej udzielonej zgody w zakresie i celu określonym w treści zgody.</w:t>
      </w:r>
    </w:p>
    <w:p w14:paraId="02172F6B" w14:textId="77777777" w:rsidR="00D77144" w:rsidRDefault="00D77144" w:rsidP="00D77144">
      <w:pPr>
        <w:pStyle w:val="Bezodstpw"/>
        <w:ind w:firstLine="360"/>
        <w:jc w:val="both"/>
        <w:rPr>
          <w:rFonts w:ascii="Times New Roman" w:hAnsi="Times New Roman" w:cs="Times New Roman"/>
          <w:vertAlign w:val="baseline"/>
        </w:rPr>
      </w:pPr>
    </w:p>
    <w:p w14:paraId="09EDB13B" w14:textId="77777777" w:rsidR="0073370E" w:rsidRDefault="0073370E" w:rsidP="0073370E">
      <w:pPr>
        <w:pStyle w:val="Bezodstpw"/>
        <w:ind w:left="360"/>
        <w:jc w:val="both"/>
        <w:rPr>
          <w:rFonts w:ascii="Times New Roman" w:hAnsi="Times New Roman" w:cs="Times New Roman"/>
          <w:vertAlign w:val="baseline"/>
        </w:rPr>
      </w:pPr>
      <w:r>
        <w:rPr>
          <w:rFonts w:ascii="Times New Roman" w:hAnsi="Times New Roman" w:cs="Times New Roman"/>
          <w:vertAlign w:val="baseline"/>
        </w:rPr>
        <w:t xml:space="preserve">W przypadku przetwarzania danych osobowych szczególnej kategorii np. dotyczących zdrowia podstawą przetwarzania jest art. 9 ust. 2 lit. b Rozporządzenia RODO czyli </w:t>
      </w:r>
      <w:r w:rsidRPr="00A468F7">
        <w:rPr>
          <w:rFonts w:ascii="Times New Roman" w:hAnsi="Times New Roman" w:cs="Times New Roman"/>
          <w:vertAlign w:val="baseline"/>
        </w:rPr>
        <w:t>przetwarzanie jest niezbędne do wypełnienia obowiązków i wykonywania szczególnych praw przez administratora w dziedzinie prawa pracy, zabezpieczenia społecznego i ochrony socjalnej</w:t>
      </w:r>
      <w:r>
        <w:rPr>
          <w:rFonts w:ascii="Times New Roman" w:hAnsi="Times New Roman" w:cs="Times New Roman"/>
          <w:vertAlign w:val="baseline"/>
        </w:rPr>
        <w:t>.</w:t>
      </w:r>
    </w:p>
    <w:p w14:paraId="47FB2CAD" w14:textId="77777777" w:rsidR="0073370E" w:rsidRDefault="0073370E" w:rsidP="00D77144">
      <w:pPr>
        <w:pStyle w:val="Bezodstpw"/>
        <w:ind w:left="360"/>
        <w:jc w:val="both"/>
        <w:rPr>
          <w:rFonts w:ascii="Times New Roman" w:hAnsi="Times New Roman" w:cs="Times New Roman"/>
          <w:vertAlign w:val="baseline"/>
        </w:rPr>
      </w:pPr>
    </w:p>
    <w:p w14:paraId="55B3D671" w14:textId="655D510C" w:rsidR="00D77144" w:rsidRPr="004E7137" w:rsidRDefault="00D77144" w:rsidP="00D77144">
      <w:pPr>
        <w:pStyle w:val="Bezodstpw"/>
        <w:ind w:left="360"/>
        <w:jc w:val="both"/>
        <w:rPr>
          <w:rFonts w:ascii="Times New Roman" w:hAnsi="Times New Roman" w:cs="Times New Roman"/>
          <w:vertAlign w:val="baseline"/>
        </w:rPr>
      </w:pPr>
      <w:r w:rsidRPr="004E7137">
        <w:rPr>
          <w:rFonts w:ascii="Times New Roman" w:hAnsi="Times New Roman" w:cs="Times New Roman"/>
          <w:vertAlign w:val="baseline"/>
        </w:rPr>
        <w:t xml:space="preserve">Administrator przetwarza dane osobowe w celu wypełnienia obowiązków prawnych w szczególności </w:t>
      </w:r>
      <w:r w:rsidRPr="004E7137">
        <w:rPr>
          <w:rFonts w:ascii="Times New Roman" w:hAnsi="Times New Roman" w:cs="Times New Roman"/>
          <w:vertAlign w:val="baseline"/>
        </w:rPr>
        <w:br/>
        <w:t>na podstawie:</w:t>
      </w:r>
    </w:p>
    <w:p w14:paraId="175F74F1" w14:textId="03FCBB30" w:rsidR="00494B5B" w:rsidRDefault="00494B5B" w:rsidP="00036E63">
      <w:pPr>
        <w:pStyle w:val="western"/>
        <w:spacing w:before="0" w:beforeAutospacing="0" w:after="0" w:afterAutospacing="0"/>
        <w:ind w:left="1134"/>
        <w:jc w:val="both"/>
        <w:rPr>
          <w:rFonts w:ascii="&amp;quot" w:hAnsi="&amp;quot"/>
          <w:color w:val="333333"/>
          <w:sz w:val="21"/>
          <w:szCs w:val="21"/>
        </w:rPr>
      </w:pPr>
    </w:p>
    <w:p w14:paraId="6CB78120" w14:textId="746A998B" w:rsidR="00354AA8" w:rsidRPr="00F92962" w:rsidRDefault="00354AA8" w:rsidP="00354AA8">
      <w:pPr>
        <w:pStyle w:val="western"/>
        <w:numPr>
          <w:ilvl w:val="0"/>
          <w:numId w:val="17"/>
        </w:numPr>
        <w:tabs>
          <w:tab w:val="clear" w:pos="720"/>
        </w:tabs>
        <w:spacing w:before="0" w:beforeAutospacing="0" w:after="0" w:afterAutospacing="0"/>
        <w:ind w:left="1134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U</w:t>
      </w:r>
      <w:r w:rsidRPr="00F92962">
        <w:rPr>
          <w:color w:val="333333"/>
          <w:sz w:val="20"/>
          <w:szCs w:val="20"/>
        </w:rPr>
        <w:t>stawy z dnia 27 sierpnia 1997 r o rehabilitacji zawodowej i społecznej oraz zatrudni</w:t>
      </w:r>
      <w:r w:rsidR="00383F0B">
        <w:rPr>
          <w:color w:val="333333"/>
          <w:sz w:val="20"/>
          <w:szCs w:val="20"/>
        </w:rPr>
        <w:t>a</w:t>
      </w:r>
      <w:r w:rsidRPr="00F92962">
        <w:rPr>
          <w:color w:val="333333"/>
          <w:sz w:val="20"/>
          <w:szCs w:val="20"/>
        </w:rPr>
        <w:t>niu osób niepełnosprawnych,</w:t>
      </w:r>
    </w:p>
    <w:p w14:paraId="38B3DBAE" w14:textId="77777777" w:rsidR="00354AA8" w:rsidRDefault="00354AA8" w:rsidP="00354AA8">
      <w:pPr>
        <w:pStyle w:val="western"/>
        <w:numPr>
          <w:ilvl w:val="0"/>
          <w:numId w:val="17"/>
        </w:numPr>
        <w:tabs>
          <w:tab w:val="clear" w:pos="720"/>
        </w:tabs>
        <w:spacing w:before="0" w:beforeAutospacing="0" w:after="0" w:afterAutospacing="0"/>
        <w:ind w:left="1134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U</w:t>
      </w:r>
      <w:r w:rsidRPr="00F92962">
        <w:rPr>
          <w:color w:val="333333"/>
          <w:sz w:val="20"/>
          <w:szCs w:val="20"/>
        </w:rPr>
        <w:t>stawy z dnia 14 czerwca 1960 r kodeks postępowania administracyjnego,</w:t>
      </w:r>
    </w:p>
    <w:p w14:paraId="66FF8424" w14:textId="77777777" w:rsidR="00354AA8" w:rsidRPr="00F92962" w:rsidRDefault="00354AA8" w:rsidP="00354AA8">
      <w:pPr>
        <w:pStyle w:val="western"/>
        <w:numPr>
          <w:ilvl w:val="0"/>
          <w:numId w:val="17"/>
        </w:numPr>
        <w:tabs>
          <w:tab w:val="clear" w:pos="720"/>
        </w:tabs>
        <w:spacing w:before="0" w:beforeAutospacing="0" w:after="0" w:afterAutospacing="0"/>
        <w:ind w:left="1134"/>
        <w:rPr>
          <w:color w:val="333333"/>
          <w:sz w:val="20"/>
          <w:szCs w:val="20"/>
        </w:rPr>
      </w:pPr>
      <w:r>
        <w:rPr>
          <w:sz w:val="20"/>
          <w:szCs w:val="20"/>
        </w:rPr>
        <w:t xml:space="preserve">a także </w:t>
      </w:r>
      <w:r w:rsidRPr="00F92962">
        <w:rPr>
          <w:sz w:val="20"/>
          <w:szCs w:val="20"/>
        </w:rPr>
        <w:t>przepis</w:t>
      </w:r>
      <w:r>
        <w:rPr>
          <w:sz w:val="20"/>
          <w:szCs w:val="20"/>
        </w:rPr>
        <w:t>ów</w:t>
      </w:r>
      <w:r w:rsidRPr="00F92962">
        <w:rPr>
          <w:sz w:val="20"/>
          <w:szCs w:val="20"/>
        </w:rPr>
        <w:t xml:space="preserve"> wykonawcz</w:t>
      </w:r>
      <w:r>
        <w:rPr>
          <w:sz w:val="20"/>
          <w:szCs w:val="20"/>
        </w:rPr>
        <w:t>ych</w:t>
      </w:r>
      <w:r w:rsidRPr="00F92962">
        <w:rPr>
          <w:sz w:val="20"/>
          <w:szCs w:val="20"/>
        </w:rPr>
        <w:t xml:space="preserve"> do wskazanych ustaw.</w:t>
      </w:r>
    </w:p>
    <w:p w14:paraId="4CDADBB1" w14:textId="434CC35A" w:rsidR="00D77144" w:rsidRPr="00F44168" w:rsidRDefault="00D77144" w:rsidP="00D77144">
      <w:pPr>
        <w:numPr>
          <w:ilvl w:val="0"/>
          <w:numId w:val="1"/>
        </w:numPr>
        <w:tabs>
          <w:tab w:val="clear" w:pos="720"/>
        </w:tabs>
        <w:spacing w:before="278" w:after="278" w:line="240" w:lineRule="auto"/>
        <w:ind w:left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44168">
        <w:rPr>
          <w:rFonts w:ascii="Times New Roman" w:hAnsi="Times New Roman" w:cs="Times New Roman"/>
          <w:sz w:val="20"/>
          <w:szCs w:val="20"/>
        </w:rPr>
        <w:t xml:space="preserve">Pani/Pana dane osobowe będą przetwarzane przez okres niezbędny do realizacji celu dla jakiego zostały zebrane, zgodnie z terminami określonymi w obowiązujących w przepisach prawa, w szczególności </w:t>
      </w:r>
      <w:r>
        <w:rPr>
          <w:rFonts w:ascii="Times New Roman" w:hAnsi="Times New Roman" w:cs="Times New Roman"/>
          <w:sz w:val="20"/>
          <w:szCs w:val="20"/>
        </w:rPr>
        <w:t>U</w:t>
      </w:r>
      <w:r w:rsidRPr="00F44168">
        <w:rPr>
          <w:rFonts w:ascii="Times New Roman" w:hAnsi="Times New Roman" w:cs="Times New Roman"/>
          <w:sz w:val="20"/>
          <w:szCs w:val="20"/>
        </w:rPr>
        <w:t xml:space="preserve">stawy z dnia 14 lipca 1983 r. o narodowym zasobie archiwalnym i archiwach a także Rozporządzenia Prezesa Rady Ministrów z dnia 18 stycznia 2011 r. w sprawie instrukcji kancelaryjnej, jednolitych rzeczowych wykazów akt oraz instrukcji w sprawie organizacji i zakresu działania archiwów zakładowych. </w:t>
      </w:r>
    </w:p>
    <w:p w14:paraId="032AE7BA" w14:textId="77777777" w:rsidR="00D77144" w:rsidRPr="00F44168" w:rsidRDefault="00D77144" w:rsidP="00D77144">
      <w:pPr>
        <w:numPr>
          <w:ilvl w:val="0"/>
          <w:numId w:val="1"/>
        </w:numPr>
        <w:tabs>
          <w:tab w:val="clear" w:pos="720"/>
        </w:tabs>
        <w:spacing w:before="278" w:after="278" w:line="240" w:lineRule="auto"/>
        <w:ind w:left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44168">
        <w:rPr>
          <w:rFonts w:ascii="Times New Roman" w:hAnsi="Times New Roman" w:cs="Times New Roman"/>
          <w:sz w:val="20"/>
          <w:szCs w:val="20"/>
        </w:rPr>
        <w:t>Pani/Pana dane osobowe mogą być przekazywane upoważnionym z mocy prawa podmiotom, w tym organom władzy publicznej oraz podmiotom wykonującym zadania publiczne w zakresie i celach wynikających z przepisów prawa, dostawcom systemów IT, z którymi współpracuje Administrator, w celu utrzymania ciągłości oraz poprawności działania systemów, podmiotom prowadzącym działalność pocztową lub kurierską, w celu dostarczenia korespondencji, podmiotom z którymi współpracuje Administrator na podstawie stosownych umów powierzenia przetwarzania danych.</w:t>
      </w:r>
    </w:p>
    <w:p w14:paraId="2008768E" w14:textId="77777777" w:rsidR="00D77144" w:rsidRPr="004E7137" w:rsidRDefault="00D77144" w:rsidP="00D77144">
      <w:pPr>
        <w:numPr>
          <w:ilvl w:val="0"/>
          <w:numId w:val="1"/>
        </w:numPr>
        <w:tabs>
          <w:tab w:val="clear" w:pos="720"/>
        </w:tabs>
        <w:spacing w:before="278" w:after="278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7137">
        <w:rPr>
          <w:rFonts w:ascii="Times New Roman" w:hAnsi="Times New Roman" w:cs="Times New Roman"/>
          <w:sz w:val="20"/>
          <w:szCs w:val="20"/>
        </w:rPr>
        <w:t>W związku z przetwarzaniem udostępnionych przez Panią/Pana danych osobowych, w sytuacjach przewidzianych w Rozporządzeniu RODO przysługuje Pani/Panu prawo do: dostępu do swoich danych (art. 15 Rozporządzenia RODO), sprostowania (art. 16 Rozporządzenia RODO), usunięcia (wyłącznie w przypadkach określonych w art. 17 Rozporządzenia RODO), ograniczenia przetwarzania (art. 18 Rozporządzenia RODO).</w:t>
      </w:r>
    </w:p>
    <w:p w14:paraId="7FB8F0F6" w14:textId="796F3A8B" w:rsidR="00D77144" w:rsidRPr="004E7137" w:rsidRDefault="00D77144" w:rsidP="00D77144">
      <w:pPr>
        <w:numPr>
          <w:ilvl w:val="0"/>
          <w:numId w:val="1"/>
        </w:numPr>
        <w:tabs>
          <w:tab w:val="clear" w:pos="720"/>
        </w:tabs>
        <w:spacing w:before="278" w:after="278" w:line="240" w:lineRule="auto"/>
        <w:ind w:left="426"/>
        <w:contextualSpacing/>
        <w:jc w:val="both"/>
        <w:rPr>
          <w:rStyle w:val="Hipercze"/>
          <w:rFonts w:ascii="Times New Roman" w:eastAsia="Times New Roman" w:hAnsi="Times New Roman" w:cs="Times New Roman"/>
          <w:color w:val="00000A"/>
          <w:sz w:val="20"/>
          <w:szCs w:val="20"/>
          <w:u w:val="none"/>
          <w:lang w:eastAsia="pl-PL"/>
        </w:rPr>
      </w:pPr>
      <w:r w:rsidRPr="004E7137">
        <w:rPr>
          <w:rFonts w:ascii="Times New Roman" w:hAnsi="Times New Roman" w:cs="Times New Roman"/>
          <w:sz w:val="20"/>
          <w:szCs w:val="20"/>
        </w:rPr>
        <w:t>W odniesieniu do Pani/Pana danych osobowych przetwarzanych na podstawie wyrażonej zgody przysługuje prawo do cofnięcia tej zgody w dowolnym momencie bez wpływu na zgodność z prawem przetwarzania, którego dokonano na podstawie zgody przed jej cofnięciem.</w:t>
      </w:r>
      <w:r w:rsidRPr="004E7137">
        <w:rPr>
          <w:rFonts w:ascii="Times New Roman" w:hAnsi="Times New Roman" w:cs="Times New Roman"/>
          <w:color w:val="000000"/>
          <w:sz w:val="20"/>
          <w:szCs w:val="20"/>
        </w:rPr>
        <w:t xml:space="preserve"> Cofnięcia zgody można dokonać pisemnie na adres siedziby Administratora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75011A3B" w14:textId="711C9CAE" w:rsidR="00D77144" w:rsidRDefault="00D77144" w:rsidP="00D77144">
      <w:pPr>
        <w:numPr>
          <w:ilvl w:val="0"/>
          <w:numId w:val="1"/>
        </w:numPr>
        <w:tabs>
          <w:tab w:val="clear" w:pos="720"/>
        </w:tabs>
        <w:spacing w:before="278" w:after="278" w:line="240" w:lineRule="auto"/>
        <w:ind w:left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44168">
        <w:rPr>
          <w:rFonts w:ascii="Times New Roman" w:hAnsi="Times New Roman" w:cs="Times New Roman"/>
          <w:sz w:val="20"/>
          <w:szCs w:val="20"/>
        </w:rPr>
        <w:t>Podanie danych dla realizacji obowiązków prawnych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44168">
        <w:rPr>
          <w:rFonts w:ascii="Times New Roman" w:hAnsi="Times New Roman" w:cs="Times New Roman"/>
          <w:sz w:val="20"/>
          <w:szCs w:val="20"/>
        </w:rPr>
        <w:t>jest obligatoryjne, a obowiązek podania danych wynika z przepisów prawa. W przypadku przetwarzania danych na podstawie zgody – podanie danych jest dobrowolne.</w:t>
      </w:r>
    </w:p>
    <w:p w14:paraId="71B3A08A" w14:textId="32DAA067" w:rsidR="0003030F" w:rsidRPr="0003030F" w:rsidRDefault="0003030F" w:rsidP="0003030F">
      <w:pPr>
        <w:numPr>
          <w:ilvl w:val="0"/>
          <w:numId w:val="1"/>
        </w:numPr>
        <w:tabs>
          <w:tab w:val="clear" w:pos="720"/>
        </w:tabs>
        <w:spacing w:before="278" w:after="278" w:line="240" w:lineRule="auto"/>
        <w:ind w:left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1E8E">
        <w:rPr>
          <w:rFonts w:ascii="Times New Roman" w:eastAsia="Times New Roman" w:hAnsi="Times New Roman" w:cs="Times New Roman"/>
          <w:sz w:val="20"/>
          <w:szCs w:val="20"/>
        </w:rPr>
        <w:t xml:space="preserve">Pani/Pana dane osobowe </w:t>
      </w:r>
      <w:r w:rsidRPr="00451E8E">
        <w:rPr>
          <w:rFonts w:ascii="Times New Roman" w:hAnsi="Times New Roman" w:cs="Times New Roman"/>
          <w:sz w:val="20"/>
          <w:szCs w:val="20"/>
        </w:rPr>
        <w:t>nie podlegają zautomatyzowanemu podejmowaniu decyzji, ani profilowaniu.</w:t>
      </w:r>
    </w:p>
    <w:p w14:paraId="465835DB" w14:textId="77777777" w:rsidR="00D77144" w:rsidRPr="00603571" w:rsidRDefault="00D77144" w:rsidP="00D77144">
      <w:pPr>
        <w:numPr>
          <w:ilvl w:val="0"/>
          <w:numId w:val="1"/>
        </w:numPr>
        <w:tabs>
          <w:tab w:val="clear" w:pos="720"/>
        </w:tabs>
        <w:spacing w:before="278" w:after="278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03571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uznania, że przetwarzanie przez w/w administratora Pani/Pana danych osobowych narusza przepisy Rozporządzenia RODO, przysługuje Pani/Panu prawo do wniesienia skargi do organu nadzorczego tj. Urzędu Ochrony Danych Osobowych, ul. Stawki 2, 00-193 Warszawa.</w:t>
      </w:r>
    </w:p>
    <w:p w14:paraId="43C7D0C5" w14:textId="77777777" w:rsidR="003F759A" w:rsidRPr="00F92962" w:rsidRDefault="003F759A">
      <w:pPr>
        <w:spacing w:beforeAutospacing="1" w:afterAutospacing="1" w:line="240" w:lineRule="auto"/>
        <w:ind w:left="4956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3F759A" w:rsidRPr="00F92962" w:rsidSect="00804C3E">
      <w:pgSz w:w="11906" w:h="16838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0D93"/>
    <w:multiLevelType w:val="multilevel"/>
    <w:tmpl w:val="C1F45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946579"/>
    <w:multiLevelType w:val="hybridMultilevel"/>
    <w:tmpl w:val="32345532"/>
    <w:lvl w:ilvl="0" w:tplc="99F02F2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A4940"/>
    <w:multiLevelType w:val="multilevel"/>
    <w:tmpl w:val="A3520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870899"/>
    <w:multiLevelType w:val="hybridMultilevel"/>
    <w:tmpl w:val="0C6281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50C4F34"/>
    <w:multiLevelType w:val="hybridMultilevel"/>
    <w:tmpl w:val="731A4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4B72EC"/>
    <w:multiLevelType w:val="hybridMultilevel"/>
    <w:tmpl w:val="1862F0E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3E561D67"/>
    <w:multiLevelType w:val="hybridMultilevel"/>
    <w:tmpl w:val="B52C0B14"/>
    <w:lvl w:ilvl="0" w:tplc="99F02F2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BE3B88"/>
    <w:multiLevelType w:val="multilevel"/>
    <w:tmpl w:val="1C1A8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8D42E0"/>
    <w:multiLevelType w:val="multilevel"/>
    <w:tmpl w:val="9BB84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650D48"/>
    <w:multiLevelType w:val="hybridMultilevel"/>
    <w:tmpl w:val="8F1CB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8D1B0C"/>
    <w:multiLevelType w:val="hybridMultilevel"/>
    <w:tmpl w:val="9ECC9B7E"/>
    <w:lvl w:ilvl="0" w:tplc="A4BC56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F6C3C"/>
    <w:multiLevelType w:val="multilevel"/>
    <w:tmpl w:val="C1F45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190A14"/>
    <w:multiLevelType w:val="multilevel"/>
    <w:tmpl w:val="AA949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C8700C"/>
    <w:multiLevelType w:val="multilevel"/>
    <w:tmpl w:val="9CAA9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CC7826"/>
    <w:multiLevelType w:val="multilevel"/>
    <w:tmpl w:val="1FCC6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5077A3"/>
    <w:multiLevelType w:val="multilevel"/>
    <w:tmpl w:val="19286D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79021BA5"/>
    <w:multiLevelType w:val="multilevel"/>
    <w:tmpl w:val="EEACF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5"/>
  </w:num>
  <w:num w:numId="3">
    <w:abstractNumId w:val="1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3"/>
  </w:num>
  <w:num w:numId="9">
    <w:abstractNumId w:val="9"/>
  </w:num>
  <w:num w:numId="10">
    <w:abstractNumId w:val="7"/>
  </w:num>
  <w:num w:numId="11">
    <w:abstractNumId w:val="8"/>
  </w:num>
  <w:num w:numId="12">
    <w:abstractNumId w:val="13"/>
  </w:num>
  <w:num w:numId="13">
    <w:abstractNumId w:val="2"/>
  </w:num>
  <w:num w:numId="14">
    <w:abstractNumId w:val="12"/>
  </w:num>
  <w:num w:numId="15">
    <w:abstractNumId w:val="14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59A"/>
    <w:rsid w:val="00011C8F"/>
    <w:rsid w:val="0003030F"/>
    <w:rsid w:val="00036E63"/>
    <w:rsid w:val="00120E3C"/>
    <w:rsid w:val="0019685A"/>
    <w:rsid w:val="001D575D"/>
    <w:rsid w:val="00202E24"/>
    <w:rsid w:val="00210F1F"/>
    <w:rsid w:val="00276A29"/>
    <w:rsid w:val="002D5DC4"/>
    <w:rsid w:val="00354AA8"/>
    <w:rsid w:val="00383F0B"/>
    <w:rsid w:val="003F759A"/>
    <w:rsid w:val="00494B5B"/>
    <w:rsid w:val="006140E9"/>
    <w:rsid w:val="006C52B6"/>
    <w:rsid w:val="0073370E"/>
    <w:rsid w:val="007C260A"/>
    <w:rsid w:val="00804C3E"/>
    <w:rsid w:val="00810A42"/>
    <w:rsid w:val="00843758"/>
    <w:rsid w:val="00900641"/>
    <w:rsid w:val="00A25205"/>
    <w:rsid w:val="00AA1A34"/>
    <w:rsid w:val="00B70194"/>
    <w:rsid w:val="00BE7061"/>
    <w:rsid w:val="00D329FA"/>
    <w:rsid w:val="00D77144"/>
    <w:rsid w:val="00EE3192"/>
    <w:rsid w:val="00F34431"/>
    <w:rsid w:val="00F9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69675"/>
  <w15:docId w15:val="{5540C5E2-DC24-4865-AF0A-10F9BC746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C3D60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4A3E87"/>
    <w:rPr>
      <w:color w:val="0000FF" w:themeColor="hyperlink"/>
      <w:u w:val="single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C3D6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25205"/>
    <w:pPr>
      <w:ind w:left="720"/>
      <w:contextualSpacing/>
    </w:pPr>
    <w:rPr>
      <w:color w:val="auto"/>
    </w:rPr>
  </w:style>
  <w:style w:type="paragraph" w:styleId="Bezodstpw">
    <w:name w:val="No Spacing"/>
    <w:uiPriority w:val="1"/>
    <w:qFormat/>
    <w:rsid w:val="00A25205"/>
    <w:pPr>
      <w:suppressAutoHyphens/>
      <w:spacing w:line="240" w:lineRule="auto"/>
    </w:pPr>
    <w:rPr>
      <w:rFonts w:ascii="Arial" w:eastAsia="Times New Roman" w:hAnsi="Arial" w:cs="Arial"/>
      <w:szCs w:val="20"/>
      <w:vertAlign w:val="superscript"/>
      <w:lang w:eastAsia="zh-CN"/>
    </w:rPr>
  </w:style>
  <w:style w:type="character" w:styleId="Hipercze">
    <w:name w:val="Hyperlink"/>
    <w:uiPriority w:val="99"/>
    <w:unhideWhenUsed/>
    <w:rsid w:val="002D5DC4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4431"/>
    <w:rPr>
      <w:color w:val="605E5C"/>
      <w:shd w:val="clear" w:color="auto" w:fill="E1DFDD"/>
    </w:rPr>
  </w:style>
  <w:style w:type="paragraph" w:customStyle="1" w:styleId="western">
    <w:name w:val="western"/>
    <w:basedOn w:val="Normalny"/>
    <w:rsid w:val="00900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cpr.powiatsztumski.pl" TargetMode="External"/><Relationship Id="rId5" Type="http://schemas.openxmlformats.org/officeDocument/2006/relationships/hyperlink" Target="mailto:sekretariat@pcprnd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653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Dorota Betkier</cp:lastModifiedBy>
  <cp:revision>7</cp:revision>
  <dcterms:created xsi:type="dcterms:W3CDTF">2020-06-23T08:56:00Z</dcterms:created>
  <dcterms:modified xsi:type="dcterms:W3CDTF">2021-10-06T11:47:00Z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